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9C" w:rsidRPr="00F5631A" w:rsidRDefault="0033579C" w:rsidP="003357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31A">
        <w:rPr>
          <w:rFonts w:ascii="Times New Roman" w:hAnsi="Times New Roman" w:cs="Times New Roman"/>
          <w:sz w:val="24"/>
          <w:szCs w:val="24"/>
        </w:rPr>
        <w:t>НОВ БЪЛГАРСКИ УНИВЕРСИТЕТ</w:t>
      </w:r>
    </w:p>
    <w:p w:rsidR="0033579C" w:rsidRPr="00F5631A" w:rsidRDefault="0033579C" w:rsidP="00335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31A">
        <w:rPr>
          <w:rFonts w:ascii="Times New Roman" w:hAnsi="Times New Roman" w:cs="Times New Roman"/>
          <w:sz w:val="24"/>
          <w:szCs w:val="24"/>
        </w:rPr>
        <w:t>ДЕПАРТАМЕНТ ИЗЯЩНИ ИЗКУСТВА</w:t>
      </w:r>
    </w:p>
    <w:p w:rsidR="0033579C" w:rsidRPr="00F5631A" w:rsidRDefault="0033579C" w:rsidP="00335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31A">
        <w:rPr>
          <w:rFonts w:ascii="Times New Roman" w:hAnsi="Times New Roman" w:cs="Times New Roman"/>
          <w:sz w:val="24"/>
          <w:szCs w:val="24"/>
        </w:rPr>
        <w:t>ПРОГРАМА „ВИЗУАЛНО-ПЛАСТИЧНИ ИЗКУСТВА“</w:t>
      </w:r>
    </w:p>
    <w:p w:rsidR="0033579C" w:rsidRDefault="0033579C" w:rsidP="00335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BCD" w:rsidRPr="00F5631A" w:rsidRDefault="0033579C" w:rsidP="000D0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1A">
        <w:rPr>
          <w:rFonts w:ascii="Times New Roman" w:hAnsi="Times New Roman" w:cs="Times New Roman"/>
          <w:b/>
          <w:sz w:val="24"/>
          <w:szCs w:val="24"/>
        </w:rPr>
        <w:t>ПРЕДСТАВЯНЕ НА ДИМИТЪР ХИНКОВ</w:t>
      </w:r>
    </w:p>
    <w:p w:rsidR="000D050D" w:rsidRDefault="000D050D" w:rsidP="000D0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</w:t>
      </w:r>
      <w:r w:rsidR="00F5631A">
        <w:rPr>
          <w:rFonts w:ascii="Times New Roman" w:hAnsi="Times New Roman" w:cs="Times New Roman"/>
          <w:sz w:val="28"/>
          <w:szCs w:val="28"/>
        </w:rPr>
        <w:t xml:space="preserve">връзка със </w:t>
      </w:r>
      <w:r>
        <w:rPr>
          <w:rFonts w:ascii="Times New Roman" w:hAnsi="Times New Roman" w:cs="Times New Roman"/>
          <w:sz w:val="28"/>
          <w:szCs w:val="28"/>
        </w:rPr>
        <w:t xml:space="preserve">Докторската защита на тема: </w:t>
      </w:r>
    </w:p>
    <w:p w:rsidR="0033579C" w:rsidRPr="0051220A" w:rsidRDefault="000D050D" w:rsidP="000D05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20A">
        <w:rPr>
          <w:rFonts w:ascii="Times New Roman" w:hAnsi="Times New Roman" w:cs="Times New Roman"/>
          <w:i/>
          <w:sz w:val="28"/>
          <w:szCs w:val="28"/>
        </w:rPr>
        <w:t xml:space="preserve">„Нови технологии и материали при създаването на живописната картина през втората половина на </w:t>
      </w:r>
      <w:r w:rsidRPr="0051220A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51220A">
        <w:rPr>
          <w:rFonts w:ascii="Times New Roman" w:hAnsi="Times New Roman" w:cs="Times New Roman"/>
          <w:i/>
          <w:sz w:val="28"/>
          <w:szCs w:val="28"/>
        </w:rPr>
        <w:t xml:space="preserve"> и началото на</w:t>
      </w:r>
      <w:r w:rsidRPr="005122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XXI</w:t>
      </w:r>
      <w:r w:rsidRPr="0051220A">
        <w:rPr>
          <w:rFonts w:ascii="Times New Roman" w:hAnsi="Times New Roman" w:cs="Times New Roman"/>
          <w:i/>
          <w:sz w:val="28"/>
          <w:szCs w:val="28"/>
        </w:rPr>
        <w:t xml:space="preserve"> век“</w:t>
      </w:r>
    </w:p>
    <w:p w:rsidR="000D050D" w:rsidRDefault="000D050D" w:rsidP="000D0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79C" w:rsidRDefault="0033579C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0D">
        <w:rPr>
          <w:rFonts w:ascii="Times New Roman" w:hAnsi="Times New Roman" w:cs="Times New Roman"/>
          <w:b/>
          <w:sz w:val="28"/>
          <w:szCs w:val="28"/>
        </w:rPr>
        <w:t>Димитър Хинков</w:t>
      </w:r>
      <w:r w:rsidR="000D050D">
        <w:rPr>
          <w:rFonts w:ascii="Times New Roman" w:hAnsi="Times New Roman" w:cs="Times New Roman"/>
          <w:sz w:val="28"/>
          <w:szCs w:val="28"/>
        </w:rPr>
        <w:t xml:space="preserve"> е типичен представител на </w:t>
      </w:r>
      <w:r>
        <w:rPr>
          <w:rFonts w:ascii="Times New Roman" w:hAnsi="Times New Roman" w:cs="Times New Roman"/>
          <w:sz w:val="28"/>
          <w:szCs w:val="28"/>
        </w:rPr>
        <w:t xml:space="preserve">поколението художници извели </w:t>
      </w:r>
      <w:r w:rsidR="000D050D">
        <w:rPr>
          <w:rFonts w:ascii="Times New Roman" w:hAnsi="Times New Roman" w:cs="Times New Roman"/>
          <w:sz w:val="28"/>
          <w:szCs w:val="28"/>
        </w:rPr>
        <w:t>себе си като резултат от времето</w:t>
      </w:r>
      <w:r>
        <w:rPr>
          <w:rFonts w:ascii="Times New Roman" w:hAnsi="Times New Roman" w:cs="Times New Roman"/>
          <w:sz w:val="28"/>
          <w:szCs w:val="28"/>
        </w:rPr>
        <w:t xml:space="preserve"> през 80-те 90-те години на миналия век.</w:t>
      </w:r>
    </w:p>
    <w:p w:rsidR="0033579C" w:rsidRDefault="0033579C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Творческите събития случили се през тези две десетилетия, особено последното, провокират г</w:t>
      </w:r>
      <w:r w:rsidR="000D050D">
        <w:rPr>
          <w:rFonts w:ascii="Times New Roman" w:hAnsi="Times New Roman" w:cs="Times New Roman"/>
          <w:sz w:val="28"/>
          <w:szCs w:val="28"/>
        </w:rPr>
        <w:t>олеми</w:t>
      </w:r>
      <w:r>
        <w:rPr>
          <w:rFonts w:ascii="Times New Roman" w:hAnsi="Times New Roman" w:cs="Times New Roman"/>
          <w:sz w:val="28"/>
          <w:szCs w:val="28"/>
        </w:rPr>
        <w:t xml:space="preserve"> промени в българското изкуство.</w:t>
      </w:r>
    </w:p>
    <w:p w:rsidR="0033579C" w:rsidRDefault="0033579C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тези две десетилетия художниците експериментират с различни материали и средства, които основно променят картинното поле. </w:t>
      </w:r>
      <w:r w:rsidR="000D050D">
        <w:rPr>
          <w:rFonts w:ascii="Times New Roman" w:hAnsi="Times New Roman" w:cs="Times New Roman"/>
          <w:sz w:val="28"/>
          <w:szCs w:val="28"/>
        </w:rPr>
        <w:t xml:space="preserve">Творбата </w:t>
      </w:r>
      <w:r>
        <w:rPr>
          <w:rFonts w:ascii="Times New Roman" w:hAnsi="Times New Roman" w:cs="Times New Roman"/>
          <w:sz w:val="28"/>
          <w:szCs w:val="28"/>
        </w:rPr>
        <w:t xml:space="preserve"> става обект</w:t>
      </w:r>
      <w:r w:rsidR="000D050D">
        <w:rPr>
          <w:rFonts w:ascii="Times New Roman" w:hAnsi="Times New Roman" w:cs="Times New Roman"/>
          <w:sz w:val="28"/>
          <w:szCs w:val="28"/>
        </w:rPr>
        <w:t>, провокиращ автономна визия -</w:t>
      </w:r>
      <w:r w:rsidR="005C6F3B">
        <w:rPr>
          <w:rFonts w:ascii="Times New Roman" w:hAnsi="Times New Roman" w:cs="Times New Roman"/>
          <w:sz w:val="28"/>
          <w:szCs w:val="28"/>
        </w:rPr>
        <w:t xml:space="preserve"> самостоятелна природа извън реалната образна сто</w:t>
      </w:r>
      <w:r w:rsidR="000D050D">
        <w:rPr>
          <w:rFonts w:ascii="Times New Roman" w:hAnsi="Times New Roman" w:cs="Times New Roman"/>
          <w:sz w:val="28"/>
          <w:szCs w:val="28"/>
        </w:rPr>
        <w:t>йност на заобикалящата ни среда. Н</w:t>
      </w:r>
      <w:r w:rsidR="005C6F3B">
        <w:rPr>
          <w:rFonts w:ascii="Times New Roman" w:hAnsi="Times New Roman" w:cs="Times New Roman"/>
          <w:sz w:val="28"/>
          <w:szCs w:val="28"/>
        </w:rPr>
        <w:t xml:space="preserve">е че </w:t>
      </w:r>
      <w:r w:rsidR="000D050D">
        <w:rPr>
          <w:rFonts w:ascii="Times New Roman" w:hAnsi="Times New Roman" w:cs="Times New Roman"/>
          <w:sz w:val="28"/>
          <w:szCs w:val="28"/>
        </w:rPr>
        <w:t>светът</w:t>
      </w:r>
      <w:r w:rsidR="005C6F3B">
        <w:rPr>
          <w:rFonts w:ascii="Times New Roman" w:hAnsi="Times New Roman" w:cs="Times New Roman"/>
          <w:sz w:val="28"/>
          <w:szCs w:val="28"/>
        </w:rPr>
        <w:t>, в който живеем не ни влияе, но образът и сюжетът са премахнати като структурна определеност на картината. Остава чистата поетика на идеята, из</w:t>
      </w:r>
      <w:r w:rsidR="000D050D">
        <w:rPr>
          <w:rFonts w:ascii="Times New Roman" w:hAnsi="Times New Roman" w:cs="Times New Roman"/>
          <w:sz w:val="28"/>
          <w:szCs w:val="28"/>
        </w:rPr>
        <w:t>влечена чрез средствата и матер</w:t>
      </w:r>
      <w:r w:rsidR="005C6F3B">
        <w:rPr>
          <w:rFonts w:ascii="Times New Roman" w:hAnsi="Times New Roman" w:cs="Times New Roman"/>
          <w:sz w:val="28"/>
          <w:szCs w:val="28"/>
        </w:rPr>
        <w:t>иалите, с които художниците експериментират, за да изразят своя</w:t>
      </w:r>
      <w:r w:rsidR="000D050D">
        <w:rPr>
          <w:rFonts w:ascii="Times New Roman" w:hAnsi="Times New Roman" w:cs="Times New Roman"/>
          <w:sz w:val="28"/>
          <w:szCs w:val="28"/>
        </w:rPr>
        <w:t>т</w:t>
      </w:r>
      <w:r w:rsidR="0051220A">
        <w:rPr>
          <w:rFonts w:ascii="Times New Roman" w:hAnsi="Times New Roman" w:cs="Times New Roman"/>
          <w:sz w:val="28"/>
          <w:szCs w:val="28"/>
        </w:rPr>
        <w:t>а философия</w:t>
      </w:r>
      <w:r w:rsidR="000D050D">
        <w:rPr>
          <w:rFonts w:ascii="Times New Roman" w:hAnsi="Times New Roman" w:cs="Times New Roman"/>
          <w:sz w:val="28"/>
          <w:szCs w:val="28"/>
        </w:rPr>
        <w:t>.</w:t>
      </w:r>
    </w:p>
    <w:p w:rsidR="00250792" w:rsidRDefault="005C6F3B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0D">
        <w:rPr>
          <w:rFonts w:ascii="Times New Roman" w:hAnsi="Times New Roman" w:cs="Times New Roman"/>
          <w:b/>
          <w:sz w:val="28"/>
          <w:szCs w:val="28"/>
        </w:rPr>
        <w:t>Димитър Хинков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D050D">
        <w:rPr>
          <w:rFonts w:ascii="Times New Roman" w:hAnsi="Times New Roman" w:cs="Times New Roman"/>
          <w:sz w:val="28"/>
          <w:szCs w:val="28"/>
        </w:rPr>
        <w:t xml:space="preserve"> типичен представител на това п</w:t>
      </w:r>
      <w:r>
        <w:rPr>
          <w:rFonts w:ascii="Times New Roman" w:hAnsi="Times New Roman" w:cs="Times New Roman"/>
          <w:sz w:val="28"/>
          <w:szCs w:val="28"/>
        </w:rPr>
        <w:t xml:space="preserve">околение художници. </w:t>
      </w:r>
      <w:r w:rsidR="000D050D">
        <w:rPr>
          <w:rFonts w:ascii="Times New Roman" w:hAnsi="Times New Roman" w:cs="Times New Roman"/>
          <w:sz w:val="28"/>
          <w:szCs w:val="28"/>
        </w:rPr>
        <w:t>Разработва</w:t>
      </w:r>
      <w:r>
        <w:rPr>
          <w:rFonts w:ascii="Times New Roman" w:hAnsi="Times New Roman" w:cs="Times New Roman"/>
          <w:sz w:val="28"/>
          <w:szCs w:val="28"/>
        </w:rPr>
        <w:t xml:space="preserve"> алтернативни матер</w:t>
      </w:r>
      <w:r w:rsidR="000D050D">
        <w:rPr>
          <w:rFonts w:ascii="Times New Roman" w:hAnsi="Times New Roman" w:cs="Times New Roman"/>
          <w:sz w:val="28"/>
          <w:szCs w:val="28"/>
        </w:rPr>
        <w:t xml:space="preserve">иали и техники при създаване на </w:t>
      </w:r>
      <w:r>
        <w:rPr>
          <w:rFonts w:ascii="Times New Roman" w:hAnsi="Times New Roman" w:cs="Times New Roman"/>
          <w:sz w:val="28"/>
          <w:szCs w:val="28"/>
        </w:rPr>
        <w:t xml:space="preserve">живописното произведение. Той проявява любопитство и натрупва знания за техните специфични характеристики и художествени възможности. Неговата пластична определеност се структурира в чистата абстракция, до компромис чрез установяване на композиционна структура от образи на натюрморта и човешката фигура. Но образите </w:t>
      </w:r>
      <w:r w:rsidR="00033F12">
        <w:rPr>
          <w:rFonts w:ascii="Times New Roman" w:hAnsi="Times New Roman" w:cs="Times New Roman"/>
          <w:sz w:val="28"/>
          <w:szCs w:val="28"/>
        </w:rPr>
        <w:t xml:space="preserve">продължават да </w:t>
      </w:r>
      <w:r>
        <w:rPr>
          <w:rFonts w:ascii="Times New Roman" w:hAnsi="Times New Roman" w:cs="Times New Roman"/>
          <w:sz w:val="28"/>
          <w:szCs w:val="28"/>
        </w:rPr>
        <w:t>носят своята абстрактна условност.</w:t>
      </w:r>
    </w:p>
    <w:p w:rsidR="005C6F3B" w:rsidRDefault="005C6F3B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 не се натрапват, а стават част от пластичната визия на използваните материали и играят първостепенна роля за художествената определеност на произведението.</w:t>
      </w:r>
    </w:p>
    <w:p w:rsidR="005C6F3B" w:rsidRDefault="005C6F3B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 w:rsidRPr="00033F12">
        <w:rPr>
          <w:rFonts w:ascii="Times New Roman" w:hAnsi="Times New Roman" w:cs="Times New Roman"/>
          <w:b/>
          <w:sz w:val="28"/>
          <w:szCs w:val="28"/>
        </w:rPr>
        <w:t>Димитър Хинков</w:t>
      </w:r>
      <w:r>
        <w:rPr>
          <w:rFonts w:ascii="Times New Roman" w:hAnsi="Times New Roman" w:cs="Times New Roman"/>
          <w:sz w:val="28"/>
          <w:szCs w:val="28"/>
        </w:rPr>
        <w:t xml:space="preserve"> е последователен в своя ест</w:t>
      </w:r>
      <w:r w:rsidR="00033F12">
        <w:rPr>
          <w:rFonts w:ascii="Times New Roman" w:hAnsi="Times New Roman" w:cs="Times New Roman"/>
          <w:sz w:val="28"/>
          <w:szCs w:val="28"/>
        </w:rPr>
        <w:t>етически избор. 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оизведенията му носят отпечатък </w:t>
      </w:r>
      <w:r w:rsidR="00033F12">
        <w:rPr>
          <w:rFonts w:ascii="Times New Roman" w:hAnsi="Times New Roman" w:cs="Times New Roman"/>
          <w:sz w:val="28"/>
          <w:szCs w:val="28"/>
        </w:rPr>
        <w:t xml:space="preserve">на талант </w:t>
      </w:r>
      <w:r>
        <w:rPr>
          <w:rFonts w:ascii="Times New Roman" w:hAnsi="Times New Roman" w:cs="Times New Roman"/>
          <w:sz w:val="28"/>
          <w:szCs w:val="28"/>
        </w:rPr>
        <w:t>и култура на експеримента.</w:t>
      </w:r>
    </w:p>
    <w:p w:rsidR="005C6F3B" w:rsidRDefault="005C6F3B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Изкуството му действа магнетично със своя колорит и богат динамичен експресивен жест, а така също с аскетична монохромна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сгъстеност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6F3B" w:rsidRDefault="009D4FC6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Позволих си тези </w:t>
      </w:r>
      <w:r w:rsidR="00033F12">
        <w:rPr>
          <w:rFonts w:ascii="Times New Roman" w:hAnsi="Times New Roman" w:cs="Times New Roman"/>
          <w:sz w:val="28"/>
          <w:szCs w:val="28"/>
        </w:rPr>
        <w:t>редове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033F12">
        <w:rPr>
          <w:rFonts w:ascii="Times New Roman" w:hAnsi="Times New Roman" w:cs="Times New Roman"/>
          <w:b/>
          <w:sz w:val="28"/>
          <w:szCs w:val="28"/>
        </w:rPr>
        <w:t>Димитър Хинков</w:t>
      </w:r>
      <w:r>
        <w:rPr>
          <w:rFonts w:ascii="Times New Roman" w:hAnsi="Times New Roman" w:cs="Times New Roman"/>
          <w:sz w:val="28"/>
          <w:szCs w:val="28"/>
        </w:rPr>
        <w:t>, защото базата</w:t>
      </w:r>
      <w:r w:rsidR="0003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написването на докторската дисерта</w:t>
      </w:r>
      <w:r w:rsidR="00033F12">
        <w:rPr>
          <w:rFonts w:ascii="Times New Roman" w:hAnsi="Times New Roman" w:cs="Times New Roman"/>
          <w:sz w:val="28"/>
          <w:szCs w:val="28"/>
        </w:rPr>
        <w:t>ция е самият творчески резултат</w:t>
      </w:r>
      <w:r>
        <w:rPr>
          <w:rFonts w:ascii="Times New Roman" w:hAnsi="Times New Roman" w:cs="Times New Roman"/>
          <w:sz w:val="28"/>
          <w:szCs w:val="28"/>
        </w:rPr>
        <w:t xml:space="preserve"> на художника и времето, което го определя </w:t>
      </w:r>
      <w:r w:rsidR="00033F12"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 xml:space="preserve"> последните две десетилетия на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век. Неговият труд разглежда историческия период </w:t>
      </w:r>
      <w:r w:rsidR="00033F12">
        <w:rPr>
          <w:rFonts w:ascii="Times New Roman" w:hAnsi="Times New Roman" w:cs="Times New Roman"/>
          <w:sz w:val="28"/>
          <w:szCs w:val="28"/>
        </w:rPr>
        <w:t xml:space="preserve">от развитието на българското изкуство (1960 - 2000). </w:t>
      </w:r>
      <w:r>
        <w:rPr>
          <w:rFonts w:ascii="Times New Roman" w:hAnsi="Times New Roman" w:cs="Times New Roman"/>
          <w:sz w:val="28"/>
          <w:szCs w:val="28"/>
        </w:rPr>
        <w:t xml:space="preserve"> Време, което бележи нови за</w:t>
      </w:r>
      <w:r w:rsidR="00033F12">
        <w:rPr>
          <w:rFonts w:ascii="Times New Roman" w:hAnsi="Times New Roman" w:cs="Times New Roman"/>
          <w:sz w:val="28"/>
          <w:szCs w:val="28"/>
        </w:rPr>
        <w:t>воевания на ценностите в нашия х</w:t>
      </w:r>
      <w:r>
        <w:rPr>
          <w:rFonts w:ascii="Times New Roman" w:hAnsi="Times New Roman" w:cs="Times New Roman"/>
          <w:sz w:val="28"/>
          <w:szCs w:val="28"/>
        </w:rPr>
        <w:t xml:space="preserve">удожествен </w:t>
      </w:r>
      <w:r w:rsidR="00033F12">
        <w:rPr>
          <w:rFonts w:ascii="Times New Roman" w:hAnsi="Times New Roman" w:cs="Times New Roman"/>
          <w:sz w:val="28"/>
          <w:szCs w:val="28"/>
        </w:rPr>
        <w:t>свят. Време, провокирано от промяната на</w:t>
      </w:r>
      <w:r>
        <w:rPr>
          <w:rFonts w:ascii="Times New Roman" w:hAnsi="Times New Roman" w:cs="Times New Roman"/>
          <w:sz w:val="28"/>
          <w:szCs w:val="28"/>
        </w:rPr>
        <w:t xml:space="preserve"> крайния </w:t>
      </w:r>
      <w:r w:rsidR="00033F1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литически диктат върху творците и </w:t>
      </w:r>
      <w:r w:rsidR="00033F12">
        <w:rPr>
          <w:rFonts w:ascii="Times New Roman" w:hAnsi="Times New Roman" w:cs="Times New Roman"/>
          <w:sz w:val="28"/>
          <w:szCs w:val="28"/>
        </w:rPr>
        <w:t xml:space="preserve">наличието на </w:t>
      </w:r>
      <w:r>
        <w:rPr>
          <w:rFonts w:ascii="Times New Roman" w:hAnsi="Times New Roman" w:cs="Times New Roman"/>
          <w:sz w:val="28"/>
          <w:szCs w:val="28"/>
        </w:rPr>
        <w:t>по-голяма информация за динамичните процеси в изкуството ставащи в свободния свят.</w:t>
      </w:r>
    </w:p>
    <w:p w:rsidR="009D4FC6" w:rsidRDefault="009D4FC6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</w:t>
      </w:r>
      <w:r w:rsidR="00F5631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теза в труда на </w:t>
      </w:r>
      <w:r w:rsidRPr="00033F12">
        <w:rPr>
          <w:rFonts w:ascii="Times New Roman" w:hAnsi="Times New Roman" w:cs="Times New Roman"/>
          <w:b/>
          <w:sz w:val="28"/>
          <w:szCs w:val="28"/>
        </w:rPr>
        <w:t>Димитър Хинков</w:t>
      </w:r>
      <w:r w:rsidR="00F5631A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, че избраният материал, експеримента и свободната воля дават възможност за еволюцията на българското изкуство и неговото право да се роде</w:t>
      </w:r>
      <w:r w:rsidR="00033F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със световното.</w:t>
      </w:r>
    </w:p>
    <w:p w:rsidR="009D4FC6" w:rsidRDefault="00F5631A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Негова</w:t>
      </w:r>
      <w:r w:rsidR="009D4F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дисертация</w:t>
      </w:r>
      <w:r w:rsidR="009D4FC6">
        <w:rPr>
          <w:rFonts w:ascii="Times New Roman" w:hAnsi="Times New Roman" w:cs="Times New Roman"/>
          <w:sz w:val="28"/>
          <w:szCs w:val="28"/>
        </w:rPr>
        <w:t xml:space="preserve"> има заслуга</w:t>
      </w:r>
      <w:r>
        <w:rPr>
          <w:rFonts w:ascii="Times New Roman" w:hAnsi="Times New Roman" w:cs="Times New Roman"/>
          <w:sz w:val="28"/>
          <w:szCs w:val="28"/>
        </w:rPr>
        <w:t>та да на</w:t>
      </w:r>
      <w:r w:rsidR="009D4FC6">
        <w:rPr>
          <w:rFonts w:ascii="Times New Roman" w:hAnsi="Times New Roman" w:cs="Times New Roman"/>
          <w:sz w:val="28"/>
          <w:szCs w:val="28"/>
        </w:rPr>
        <w:t>прави цялост</w:t>
      </w:r>
      <w:r>
        <w:rPr>
          <w:rFonts w:ascii="Times New Roman" w:hAnsi="Times New Roman" w:cs="Times New Roman"/>
          <w:sz w:val="28"/>
          <w:szCs w:val="28"/>
        </w:rPr>
        <w:t>но изследване на провокациите от</w:t>
      </w:r>
      <w:r w:rsidR="009D4FC6">
        <w:rPr>
          <w:rFonts w:ascii="Times New Roman" w:hAnsi="Times New Roman" w:cs="Times New Roman"/>
          <w:sz w:val="28"/>
          <w:szCs w:val="28"/>
        </w:rPr>
        <w:t xml:space="preserve"> избрания материал и нач</w:t>
      </w:r>
      <w:r>
        <w:rPr>
          <w:rFonts w:ascii="Times New Roman" w:hAnsi="Times New Roman" w:cs="Times New Roman"/>
          <w:sz w:val="28"/>
          <w:szCs w:val="28"/>
        </w:rPr>
        <w:t>ина му на употреба, което определи</w:t>
      </w:r>
      <w:r w:rsidR="009D4FC6">
        <w:rPr>
          <w:rFonts w:ascii="Times New Roman" w:hAnsi="Times New Roman" w:cs="Times New Roman"/>
          <w:sz w:val="28"/>
          <w:szCs w:val="28"/>
        </w:rPr>
        <w:t xml:space="preserve"> новите пластични граници на картинното п</w:t>
      </w:r>
      <w:r>
        <w:rPr>
          <w:rFonts w:ascii="Times New Roman" w:hAnsi="Times New Roman" w:cs="Times New Roman"/>
          <w:sz w:val="28"/>
          <w:szCs w:val="28"/>
        </w:rPr>
        <w:t>оле на съвременното българско и</w:t>
      </w:r>
      <w:r w:rsidR="009D4FC6">
        <w:rPr>
          <w:rFonts w:ascii="Times New Roman" w:hAnsi="Times New Roman" w:cs="Times New Roman"/>
          <w:sz w:val="28"/>
          <w:szCs w:val="28"/>
        </w:rPr>
        <w:t xml:space="preserve">зобразително изкуство. </w:t>
      </w:r>
    </w:p>
    <w:p w:rsidR="009D4FC6" w:rsidRDefault="009D4FC6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Този труд става ценен и с това, че</w:t>
      </w:r>
      <w:r w:rsidR="00F5631A">
        <w:rPr>
          <w:rFonts w:ascii="Times New Roman" w:hAnsi="Times New Roman" w:cs="Times New Roman"/>
          <w:sz w:val="28"/>
          <w:szCs w:val="28"/>
        </w:rPr>
        <w:t xml:space="preserve"> в българската </w:t>
      </w:r>
      <w:proofErr w:type="spellStart"/>
      <w:r w:rsidR="00F5631A">
        <w:rPr>
          <w:rFonts w:ascii="Times New Roman" w:hAnsi="Times New Roman" w:cs="Times New Roman"/>
          <w:sz w:val="28"/>
          <w:szCs w:val="28"/>
        </w:rPr>
        <w:t>изкуствоведческа</w:t>
      </w:r>
      <w:proofErr w:type="spellEnd"/>
      <w:r w:rsidR="00F5631A">
        <w:rPr>
          <w:rFonts w:ascii="Times New Roman" w:hAnsi="Times New Roman" w:cs="Times New Roman"/>
          <w:sz w:val="28"/>
          <w:szCs w:val="28"/>
        </w:rPr>
        <w:t xml:space="preserve">  литература не е известен анализ</w:t>
      </w:r>
      <w:r>
        <w:rPr>
          <w:rFonts w:ascii="Times New Roman" w:hAnsi="Times New Roman" w:cs="Times New Roman"/>
          <w:sz w:val="28"/>
          <w:szCs w:val="28"/>
        </w:rPr>
        <w:t xml:space="preserve"> посветен на п</w:t>
      </w:r>
      <w:r w:rsidR="00F5631A">
        <w:rPr>
          <w:rFonts w:ascii="Times New Roman" w:hAnsi="Times New Roman" w:cs="Times New Roman"/>
          <w:sz w:val="28"/>
          <w:szCs w:val="28"/>
        </w:rPr>
        <w:t>роблематиката на новите технологии и материали.</w:t>
      </w:r>
    </w:p>
    <w:p w:rsidR="009D4FC6" w:rsidRDefault="000D050D" w:rsidP="0051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Докторантският резултат има за цел да нарисува една правилна и достоверна картина на промяната на художествените процеси в развитието на съвременното българско изкуство.</w:t>
      </w:r>
    </w:p>
    <w:p w:rsidR="0051220A" w:rsidRDefault="0051220A" w:rsidP="00512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50D" w:rsidRDefault="000D050D" w:rsidP="0033579C">
      <w:pPr>
        <w:rPr>
          <w:rFonts w:ascii="Times New Roman" w:hAnsi="Times New Roman" w:cs="Times New Roman"/>
          <w:sz w:val="28"/>
          <w:szCs w:val="28"/>
        </w:rPr>
      </w:pPr>
      <w:r w:rsidRPr="00F5631A">
        <w:rPr>
          <w:rFonts w:ascii="Times New Roman" w:hAnsi="Times New Roman" w:cs="Times New Roman"/>
          <w:b/>
          <w:sz w:val="28"/>
          <w:szCs w:val="28"/>
        </w:rPr>
        <w:t xml:space="preserve">проф. Николай </w:t>
      </w:r>
      <w:proofErr w:type="spellStart"/>
      <w:r w:rsidRPr="00F5631A">
        <w:rPr>
          <w:rFonts w:ascii="Times New Roman" w:hAnsi="Times New Roman" w:cs="Times New Roman"/>
          <w:b/>
          <w:sz w:val="28"/>
          <w:szCs w:val="28"/>
        </w:rPr>
        <w:t>Майсторов</w:t>
      </w:r>
      <w:proofErr w:type="spellEnd"/>
      <w:r w:rsidRPr="00F563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научен ръководител</w:t>
      </w:r>
    </w:p>
    <w:p w:rsidR="0033579C" w:rsidRPr="0033579C" w:rsidRDefault="000D050D" w:rsidP="00F56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09.11.2014 г.</w:t>
      </w:r>
    </w:p>
    <w:sectPr w:rsidR="0033579C" w:rsidRPr="003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9C"/>
    <w:rsid w:val="00033F12"/>
    <w:rsid w:val="000D050D"/>
    <w:rsid w:val="00250792"/>
    <w:rsid w:val="0033579C"/>
    <w:rsid w:val="00480BCD"/>
    <w:rsid w:val="0051220A"/>
    <w:rsid w:val="005C6F3B"/>
    <w:rsid w:val="005F17EB"/>
    <w:rsid w:val="009D4FC6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NBU</cp:lastModifiedBy>
  <cp:revision>2</cp:revision>
  <cp:lastPrinted>2014-11-09T10:23:00Z</cp:lastPrinted>
  <dcterms:created xsi:type="dcterms:W3CDTF">2002-02-12T04:13:00Z</dcterms:created>
  <dcterms:modified xsi:type="dcterms:W3CDTF">2002-02-12T04:13:00Z</dcterms:modified>
</cp:coreProperties>
</file>